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欢迎报考物理学科2019年硕士研究生</w:t>
      </w:r>
    </w:p>
    <w:p/>
    <w:p>
      <w:pPr>
        <w:pStyle w:val="2"/>
        <w:adjustRightInd w:val="0"/>
        <w:snapToGrid w:val="0"/>
        <w:spacing w:line="276" w:lineRule="auto"/>
        <w:ind w:firstLine="480" w:firstLineChars="200"/>
        <w:rPr>
          <w:rFonts w:ascii="Times New Roman" w:hAnsi="Times New Roman" w:eastAsia="华文仿宋" w:cs="Times New Roman"/>
          <w:bCs/>
          <w:kern w:val="0"/>
          <w:sz w:val="24"/>
          <w:szCs w:val="24"/>
        </w:rPr>
      </w:pPr>
      <w:r>
        <w:rPr>
          <w:rFonts w:hint="eastAsia" w:ascii="Times New Roman" w:hAnsi="Times New Roman" w:eastAsia="华文仿宋" w:cs="Times New Roman"/>
          <w:bCs/>
          <w:kern w:val="0"/>
          <w:sz w:val="24"/>
          <w:szCs w:val="24"/>
        </w:rPr>
        <w:t>理学院</w:t>
      </w:r>
      <w:r>
        <w:rPr>
          <w:rFonts w:ascii="Times New Roman" w:hAnsi="Times New Roman" w:eastAsia="华文仿宋" w:cs="Times New Roman"/>
          <w:bCs/>
          <w:kern w:val="0"/>
          <w:sz w:val="24"/>
          <w:szCs w:val="24"/>
        </w:rPr>
        <w:t>物理学科以凝聚态物理、光学、声学及其交叉学科研究为特色，充分发挥学科人才在凝聚态物理、光学、声学及相关学科方向上的优势，遵循我校特色化发展趋势，以扎实的物理基础理论知识为基础，以应用型技术研发为导向，学科未来发展空间广阔。目前设有光电功能材料、光电器件与功能材料、纳米结构与低维物理、声学材料与微声学器件、材料物理与理论计算及计算凝聚态物理等研究方向。学科团队凝聚力强，科研实力雄厚，在微纳米器件与技术、功能材料与薄膜方面的研究处于国内前沿。本学科拥有一支</w:t>
      </w:r>
      <w:r>
        <w:rPr>
          <w:rFonts w:ascii="Times New Roman" w:hAnsi="Times New Roman" w:eastAsia="华文仿宋" w:cs="Times New Roman"/>
          <w:sz w:val="24"/>
          <w:szCs w:val="24"/>
        </w:rPr>
        <w:t>学术水平高、创新能力强的教学科研团队，学科共有教职工4</w:t>
      </w:r>
      <w:r>
        <w:rPr>
          <w:rFonts w:hint="eastAsia" w:ascii="Times New Roman" w:hAnsi="Times New Roman" w:eastAsia="华文仿宋" w:cs="Times New Roman"/>
          <w:sz w:val="24"/>
          <w:szCs w:val="24"/>
        </w:rPr>
        <w:t>2</w:t>
      </w:r>
      <w:r>
        <w:rPr>
          <w:rFonts w:ascii="Times New Roman" w:hAnsi="Times New Roman" w:eastAsia="华文仿宋" w:cs="Times New Roman"/>
          <w:sz w:val="24"/>
          <w:szCs w:val="24"/>
        </w:rPr>
        <w:t>人，博士学位获得者2</w:t>
      </w:r>
      <w:r>
        <w:rPr>
          <w:rFonts w:hint="eastAsia" w:ascii="Times New Roman" w:hAnsi="Times New Roman" w:eastAsia="华文仿宋" w:cs="Times New Roman"/>
          <w:sz w:val="24"/>
          <w:szCs w:val="24"/>
        </w:rPr>
        <w:t>7</w:t>
      </w:r>
      <w:r>
        <w:rPr>
          <w:rFonts w:ascii="Times New Roman" w:hAnsi="Times New Roman" w:eastAsia="华文仿宋" w:cs="Times New Roman"/>
          <w:sz w:val="24"/>
          <w:szCs w:val="24"/>
        </w:rPr>
        <w:t>人，具有副高及以上职称2</w:t>
      </w:r>
      <w:r>
        <w:rPr>
          <w:rFonts w:hint="eastAsia" w:ascii="Times New Roman" w:hAnsi="Times New Roman" w:eastAsia="华文仿宋" w:cs="Times New Roman"/>
          <w:sz w:val="24"/>
          <w:szCs w:val="24"/>
        </w:rPr>
        <w:t>0</w:t>
      </w:r>
      <w:r>
        <w:rPr>
          <w:rFonts w:ascii="Times New Roman" w:hAnsi="Times New Roman" w:eastAsia="华文仿宋" w:cs="Times New Roman"/>
          <w:sz w:val="24"/>
          <w:szCs w:val="24"/>
        </w:rPr>
        <w:t>人，</w:t>
      </w:r>
      <w:r>
        <w:rPr>
          <w:rFonts w:ascii="Times New Roman" w:hAnsi="Times New Roman" w:eastAsia="华文仿宋" w:cs="Times New Roman"/>
          <w:bCs/>
          <w:kern w:val="0"/>
          <w:sz w:val="24"/>
          <w:szCs w:val="24"/>
        </w:rPr>
        <w:t>已形成优秀科研创新团队和先进的物理学学科实验室，近年来主持国家级、省部级以上纵向项目共计30余项，在国内外学术刊物上发表研究论文多篇，出版著作多部，获批多项国家专利。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Times New Roman" w:hAnsi="Times New Roman" w:eastAsia="华文仿宋" w:cs="Times New Roman"/>
          <w:bCs/>
          <w:kern w:val="0"/>
          <w:sz w:val="24"/>
        </w:rPr>
      </w:pPr>
      <w:r>
        <w:rPr>
          <w:rFonts w:hint="eastAsia" w:ascii="Times New Roman" w:hAnsi="Times New Roman" w:eastAsia="华文仿宋" w:cs="Times New Roman"/>
          <w:bCs/>
          <w:kern w:val="0"/>
          <w:sz w:val="24"/>
        </w:rPr>
        <w:t>物理学科</w:t>
      </w:r>
      <w:r>
        <w:rPr>
          <w:rFonts w:ascii="Times New Roman" w:hAnsi="Times New Roman" w:eastAsia="华文仿宋" w:cs="Times New Roman"/>
          <w:bCs/>
          <w:kern w:val="0"/>
          <w:sz w:val="24"/>
        </w:rPr>
        <w:t>联系</w:t>
      </w:r>
      <w:r>
        <w:rPr>
          <w:rFonts w:hint="eastAsia" w:ascii="Times New Roman" w:hAnsi="Times New Roman" w:eastAsia="华文仿宋" w:cs="Times New Roman"/>
          <w:bCs/>
          <w:kern w:val="0"/>
          <w:sz w:val="24"/>
        </w:rPr>
        <w:t>方式</w:t>
      </w:r>
      <w:r>
        <w:rPr>
          <w:rFonts w:ascii="Times New Roman" w:hAnsi="Times New Roman" w:eastAsia="华文仿宋" w:cs="Times New Roman"/>
          <w:bCs/>
          <w:kern w:val="0"/>
          <w:sz w:val="24"/>
        </w:rPr>
        <w:t>：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Times New Roman" w:hAnsi="Times New Roman" w:eastAsia="华文仿宋" w:cs="Times New Roman"/>
          <w:bCs/>
          <w:kern w:val="0"/>
          <w:sz w:val="24"/>
        </w:rPr>
      </w:pPr>
      <w:r>
        <w:rPr>
          <w:rFonts w:ascii="Times New Roman" w:eastAsia="华文仿宋" w:cs="Times New Roman"/>
          <w:bCs/>
          <w:kern w:val="0"/>
          <w:sz w:val="24"/>
        </w:rPr>
        <w:t>炎老师</w:t>
      </w:r>
      <w:r>
        <w:rPr>
          <w:rFonts w:ascii="Times New Roman" w:hAnsi="Times New Roman" w:eastAsia="华文仿宋" w:cs="Times New Roman"/>
          <w:bCs/>
          <w:kern w:val="0"/>
          <w:sz w:val="24"/>
        </w:rPr>
        <w:t>: 13572481428 (zhengxinyan_163@163.com)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Times New Roman" w:hAnsi="Times New Roman" w:eastAsia="华文仿宋" w:cs="Times New Roman"/>
          <w:bCs/>
          <w:kern w:val="0"/>
          <w:sz w:val="24"/>
        </w:rPr>
      </w:pPr>
      <w:r>
        <w:rPr>
          <w:rFonts w:ascii="Times New Roman" w:eastAsia="华文仿宋" w:cs="Times New Roman"/>
          <w:bCs/>
          <w:kern w:val="0"/>
          <w:sz w:val="24"/>
        </w:rPr>
        <w:t>刘老师</w:t>
      </w:r>
      <w:r>
        <w:rPr>
          <w:rFonts w:ascii="Times New Roman" w:hAnsi="Times New Roman" w:eastAsia="华文仿宋" w:cs="Times New Roman"/>
          <w:bCs/>
          <w:kern w:val="0"/>
          <w:sz w:val="24"/>
        </w:rPr>
        <w:t>: 18629322569 (weiliu@xust.edu.cn)</w:t>
      </w:r>
    </w:p>
    <w:p>
      <w:pPr>
        <w:adjustRightInd w:val="0"/>
        <w:snapToGrid w:val="0"/>
        <w:spacing w:line="276" w:lineRule="auto"/>
        <w:jc w:val="center"/>
        <w:rPr>
          <w:rFonts w:eastAsia="华文仿宋" w:cs="Times New Roman"/>
          <w:b/>
          <w:bCs/>
          <w:kern w:val="0"/>
          <w:sz w:val="24"/>
        </w:rPr>
      </w:pPr>
    </w:p>
    <w:p>
      <w:pPr>
        <w:adjustRightInd w:val="0"/>
        <w:snapToGrid w:val="0"/>
        <w:spacing w:line="276" w:lineRule="auto"/>
        <w:jc w:val="center"/>
        <w:rPr>
          <w:rFonts w:ascii="Times New Roman" w:hAnsi="Times New Roman" w:eastAsia="华文仿宋" w:cs="Times New Roman"/>
          <w:b/>
          <w:bCs/>
          <w:kern w:val="0"/>
          <w:sz w:val="24"/>
        </w:rPr>
      </w:pPr>
      <w:r>
        <w:rPr>
          <w:rFonts w:ascii="Times New Roman" w:eastAsia="华文仿宋" w:cs="Times New Roman"/>
          <w:b/>
          <w:bCs/>
          <w:kern w:val="0"/>
          <w:sz w:val="24"/>
        </w:rPr>
        <w:t>理学院</w:t>
      </w:r>
      <w:r>
        <w:rPr>
          <w:rFonts w:ascii="Times New Roman" w:hAnsi="Times New Roman" w:eastAsia="华文仿宋" w:cs="Times New Roman"/>
          <w:b/>
          <w:bCs/>
          <w:kern w:val="0"/>
          <w:sz w:val="24"/>
        </w:rPr>
        <w:t>2019</w:t>
      </w:r>
      <w:r>
        <w:rPr>
          <w:rFonts w:ascii="Times New Roman" w:eastAsia="华文仿宋" w:cs="Times New Roman"/>
          <w:b/>
          <w:bCs/>
          <w:kern w:val="0"/>
          <w:sz w:val="24"/>
        </w:rPr>
        <w:t>年物理学</w:t>
      </w:r>
      <w:r>
        <w:rPr>
          <w:rFonts w:hint="eastAsia" w:ascii="Times New Roman" w:eastAsia="华文仿宋" w:cs="Times New Roman"/>
          <w:b/>
          <w:bCs/>
          <w:kern w:val="0"/>
          <w:sz w:val="24"/>
        </w:rPr>
        <w:t>、</w:t>
      </w:r>
      <w:r>
        <w:rPr>
          <w:rFonts w:ascii="Times New Roman" w:eastAsia="华文仿宋" w:cs="Times New Roman"/>
          <w:b/>
          <w:bCs/>
          <w:kern w:val="0"/>
          <w:sz w:val="24"/>
        </w:rPr>
        <w:t>物理电子学硕士研究生招生学科（专业）目录表</w:t>
      </w:r>
    </w:p>
    <w:tbl>
      <w:tblPr>
        <w:tblStyle w:val="5"/>
        <w:tblW w:w="8908" w:type="dxa"/>
        <w:jc w:val="center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4"/>
        <w:gridCol w:w="1599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学科、专业名称（代码）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指导教师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 试 科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pStyle w:val="2"/>
              <w:spacing w:line="240" w:lineRule="exact"/>
              <w:ind w:left="4" w:leftChars="2"/>
              <w:rPr>
                <w:b/>
                <w:szCs w:val="18"/>
              </w:rPr>
            </w:pPr>
            <w:r>
              <w:rPr>
                <w:b/>
                <w:szCs w:val="18"/>
              </w:rPr>
              <w:t>一级学科：</w:t>
            </w:r>
            <w:r>
              <w:rPr>
                <w:b/>
                <w:color w:val="000000"/>
                <w:szCs w:val="18"/>
              </w:rPr>
              <w:t>物理学（0702）</w:t>
            </w:r>
          </w:p>
          <w:p>
            <w:pPr>
              <w:pStyle w:val="2"/>
              <w:spacing w:line="240" w:lineRule="exact"/>
              <w:ind w:left="4" w:leftChars="2"/>
              <w:rPr>
                <w:szCs w:val="18"/>
              </w:rPr>
            </w:pPr>
            <w:r>
              <w:rPr>
                <w:szCs w:val="18"/>
              </w:rPr>
              <w:t>（学术型）</w:t>
            </w: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01 </w:t>
            </w:r>
            <w:r>
              <w:rPr>
                <w:rFonts w:ascii="Times New Roman" w:cs="Times New Roman" w:hAnsiTheme="minorEastAsia"/>
                <w:szCs w:val="21"/>
              </w:rPr>
              <w:t>材料物理与理论计算</w:t>
            </w: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张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涛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Times New Roman" w:cs="Times New Roman" w:hAnsiTheme="minorEastAsia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田玉仙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朱华泽 高  工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静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周高亮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①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101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思想政治理论</w:t>
            </w:r>
          </w:p>
          <w:p>
            <w:pPr>
              <w:snapToGrid w:val="0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②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英语一</w:t>
            </w:r>
          </w:p>
          <w:p>
            <w:pPr>
              <w:snapToGrid w:val="0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③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数学二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④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cs="Times New Roman" w:hAnsiTheme="minorEastAsia"/>
                <w:kern w:val="0"/>
                <w:szCs w:val="21"/>
              </w:rPr>
              <w:t>普通物理（力学、光学、电磁学）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02 </w:t>
            </w:r>
            <w:r>
              <w:rPr>
                <w:rFonts w:ascii="Times New Roman" w:cs="Times New Roman" w:hAnsiTheme="minorEastAsia"/>
                <w:szCs w:val="21"/>
              </w:rPr>
              <w:t>光电器件与功能材料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炎正馨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张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涛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赵省贵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郝丽梅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田玉仙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03</w:t>
            </w:r>
            <w:r>
              <w:rPr>
                <w:rFonts w:ascii="Times New Roman" w:cs="Times New Roman" w:hAnsiTheme="minorEastAsia"/>
                <w:szCs w:val="21"/>
              </w:rPr>
              <w:t>光学理论及光电信息处理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郭长立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王豆豆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班丽瑛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李百宏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庞华锋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04 </w:t>
            </w:r>
            <w:r>
              <w:rPr>
                <w:rFonts w:ascii="Times New Roman" w:cs="Times New Roman" w:hAnsiTheme="minorEastAsia"/>
                <w:szCs w:val="21"/>
              </w:rPr>
              <w:t>纳米结构与低维物理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解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忧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炎正馨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赵省贵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刘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伟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Times New Roman" w:cs="Times New Roman" w:hAnsiTheme="minorEastAsia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李绍蓉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王素芳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05</w:t>
            </w:r>
            <w:r>
              <w:rPr>
                <w:rFonts w:ascii="Times New Roman" w:cs="Times New Roman" w:hAnsiTheme="minorEastAsia"/>
                <w:szCs w:val="21"/>
              </w:rPr>
              <w:t>声学材料与微声学器件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张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涛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郝丽梅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朱华泽 高  工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Times New Roman" w:cs="Times New Roman" w:hAnsiTheme="minorEastAsia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静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庞华锋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同上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06 </w:t>
            </w:r>
            <w:r>
              <w:rPr>
                <w:rFonts w:ascii="Times New Roman" w:cs="Times New Roman" w:hAnsiTheme="minorEastAsia"/>
                <w:szCs w:val="21"/>
              </w:rPr>
              <w:t>光电信息材料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炎正馨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郭长立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解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忧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王豆豆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李百宏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工</w:t>
            </w: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cs="Times New Roman" w:hAnsiTheme="minorEastAsia"/>
                <w:szCs w:val="21"/>
              </w:rPr>
              <w:t>同上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07</w:t>
            </w:r>
            <w:r>
              <w:rPr>
                <w:rFonts w:ascii="Times New Roman" w:cs="Times New Roman" w:hAnsiTheme="minorEastAsia"/>
                <w:szCs w:val="21"/>
              </w:rPr>
              <w:t>计算凝聚态物理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解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忧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班丽瑛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刘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伟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Times New Roman" w:cs="Times New Roman" w:hAnsiTheme="minorEastAsia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李绍蓉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王素芳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同上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一级学科：</w:t>
            </w:r>
            <w:r>
              <w:rPr>
                <w:rFonts w:ascii="Times New Roman" w:cs="Times New Roman" w:hAnsiTheme="minorEastAsia"/>
                <w:b/>
                <w:color w:val="000000"/>
                <w:szCs w:val="21"/>
              </w:rPr>
              <w:t>电子科学与技术</w:t>
            </w:r>
            <w:r>
              <w:rPr>
                <w:rFonts w:ascii="Times New Roman" w:cs="Times New Roman" w:hAnsiTheme="minorEastAsia"/>
                <w:b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Cs w:val="21"/>
              </w:rPr>
              <w:t>0809</w:t>
            </w:r>
            <w:r>
              <w:rPr>
                <w:rFonts w:ascii="Times New Roman" w:cs="Times New Roman" w:hAnsiTheme="minorEastAsia"/>
                <w:b/>
                <w:szCs w:val="21"/>
              </w:rPr>
              <w:t>）</w:t>
            </w: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（学术型）</w:t>
            </w:r>
          </w:p>
          <w:p>
            <w:pPr>
              <w:pStyle w:val="2"/>
              <w:spacing w:beforeLines="50"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b/>
                <w:bCs/>
                <w:szCs w:val="21"/>
              </w:rPr>
              <w:t>学科方向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  <w:lang w:eastAsia="zh-CN"/>
              </w:rPr>
              <w:t>：</w:t>
            </w:r>
            <w:r>
              <w:rPr>
                <w:rFonts w:ascii="Times New Roman" w:cs="Times New Roman" w:hAnsiTheme="minorEastAsia"/>
                <w:b/>
                <w:szCs w:val="21"/>
              </w:rPr>
              <w:t>物理电子学（</w:t>
            </w:r>
            <w:r>
              <w:rPr>
                <w:rFonts w:ascii="Times New Roman" w:hAnsi="Times New Roman" w:cs="Times New Roman"/>
                <w:b/>
                <w:szCs w:val="21"/>
              </w:rPr>
              <w:t>080901</w:t>
            </w:r>
            <w:r>
              <w:rPr>
                <w:rFonts w:ascii="Times New Roman" w:cs="Times New Roman" w:hAnsiTheme="minorEastAsia"/>
                <w:b/>
                <w:szCs w:val="21"/>
              </w:rPr>
              <w:t>）</w:t>
            </w: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01 </w:t>
            </w:r>
            <w:r>
              <w:rPr>
                <w:rFonts w:ascii="Times New Roman" w:cs="Times New Roman" w:hAnsiTheme="minorEastAsia"/>
                <w:szCs w:val="21"/>
              </w:rPr>
              <w:t>微纳材料与微器件技术</w:t>
            </w: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张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涛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刘树林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炎正馨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解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忧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赵省贵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郝丽梅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李百宏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工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庞华锋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静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李绍蓉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刘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伟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周高亮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cs="Times New Roman" w:hAnsiTheme="minorEastAsia"/>
                <w:color w:val="00000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szCs w:val="21"/>
              </w:rPr>
              <w:t>①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101</w:t>
            </w:r>
            <w:r>
              <w:rPr>
                <w:rFonts w:ascii="Times New Roman" w:cs="Times New Roman" w:hAnsiTheme="minorEastAsia"/>
                <w:color w:val="000000"/>
                <w:szCs w:val="21"/>
              </w:rPr>
              <w:t>思想政治理论</w:t>
            </w:r>
          </w:p>
          <w:p>
            <w:pPr>
              <w:snapToGrid w:val="0"/>
              <w:rPr>
                <w:rFonts w:ascii="Times New Roman" w:cs="Times New Roman" w:hAnsiTheme="minorEastAsia"/>
                <w:color w:val="00000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szCs w:val="21"/>
              </w:rPr>
              <w:t>②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</w:t>
            </w:r>
            <w:r>
              <w:rPr>
                <w:rFonts w:ascii="Times New Roman" w:cs="Times New Roman" w:hAnsiTheme="minorEastAsia"/>
                <w:color w:val="000000"/>
                <w:szCs w:val="21"/>
              </w:rPr>
              <w:t>英语一</w:t>
            </w:r>
          </w:p>
          <w:p>
            <w:pPr>
              <w:snapToGrid w:val="0"/>
              <w:rPr>
                <w:rFonts w:ascii="Times New Roman" w:cs="Times New Roman" w:hAnsiTheme="minorEastAsia"/>
                <w:color w:val="000000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szCs w:val="21"/>
              </w:rPr>
              <w:t>③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301</w:t>
            </w:r>
            <w:r>
              <w:rPr>
                <w:rFonts w:ascii="Times New Roman" w:cs="Times New Roman" w:hAnsiTheme="minorEastAsia"/>
                <w:color w:val="000000"/>
                <w:szCs w:val="21"/>
              </w:rPr>
              <w:t>数学一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color w:val="000000"/>
                <w:szCs w:val="21"/>
              </w:rPr>
              <w:t>④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819</w:t>
            </w:r>
            <w:r>
              <w:rPr>
                <w:rFonts w:ascii="Times New Roman" w:cs="Times New Roman" w:hAnsiTheme="minorEastAsia"/>
                <w:color w:val="000000"/>
                <w:szCs w:val="21"/>
              </w:rPr>
              <w:t>电子技术或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820</w:t>
            </w:r>
            <w:r>
              <w:rPr>
                <w:rFonts w:ascii="Times New Roman" w:cs="Times New Roman" w:hAnsiTheme="minorEastAsia"/>
                <w:color w:val="000000"/>
                <w:szCs w:val="21"/>
              </w:rPr>
              <w:t>半导体物理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3664" w:type="dxa"/>
            <w:tcBorders>
              <w:right w:val="single" w:color="auto" w:sz="4" w:space="0"/>
            </w:tcBorders>
          </w:tcPr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02 </w:t>
            </w:r>
            <w:r>
              <w:rPr>
                <w:rFonts w:ascii="Times New Roman" w:cs="Times New Roman" w:hAnsiTheme="minorEastAsia"/>
                <w:szCs w:val="21"/>
              </w:rPr>
              <w:t>光、声、机、电复合微系统</w:t>
            </w:r>
          </w:p>
          <w:p>
            <w:pPr>
              <w:pStyle w:val="2"/>
              <w:spacing w:line="240" w:lineRule="exact"/>
              <w:ind w:left="4" w:leftChars="2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蒋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林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张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涛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郭长立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田玉仙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班丽瑛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郝丽梅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王豆豆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副教授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李百宏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工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静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讲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szCs w:val="21"/>
              </w:rPr>
              <w:t>师</w:t>
            </w:r>
          </w:p>
        </w:tc>
        <w:tc>
          <w:tcPr>
            <w:tcW w:w="3645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同上</w:t>
            </w:r>
          </w:p>
        </w:tc>
      </w:tr>
    </w:tbl>
    <w:p>
      <w:pPr>
        <w:adjustRightInd w:val="0"/>
        <w:snapToGrid w:val="0"/>
        <w:spacing w:line="276" w:lineRule="auto"/>
        <w:rPr>
          <w:rFonts w:eastAsia="华文仿宋" w:cs="Times New Roman"/>
          <w:bCs/>
          <w:kern w:val="0"/>
          <w:sz w:val="24"/>
        </w:rPr>
      </w:pPr>
    </w:p>
    <w:p>
      <w:pPr>
        <w:adjustRightInd w:val="0"/>
        <w:snapToGrid w:val="0"/>
        <w:spacing w:line="276" w:lineRule="auto"/>
        <w:rPr>
          <w:rFonts w:eastAsia="华文仿宋" w:cs="Times New Roman"/>
          <w:bCs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FF7818"/>
    <w:rsid w:val="0006631A"/>
    <w:rsid w:val="000D3117"/>
    <w:rsid w:val="00112CA3"/>
    <w:rsid w:val="001361E6"/>
    <w:rsid w:val="001566D3"/>
    <w:rsid w:val="003B5629"/>
    <w:rsid w:val="003F22A2"/>
    <w:rsid w:val="0049042D"/>
    <w:rsid w:val="00520550"/>
    <w:rsid w:val="005B6651"/>
    <w:rsid w:val="005C094A"/>
    <w:rsid w:val="00660526"/>
    <w:rsid w:val="00672F4C"/>
    <w:rsid w:val="00736BB3"/>
    <w:rsid w:val="007536BC"/>
    <w:rsid w:val="00822C3D"/>
    <w:rsid w:val="00C00E22"/>
    <w:rsid w:val="00CE5E2D"/>
    <w:rsid w:val="00E94FC3"/>
    <w:rsid w:val="00EE2145"/>
    <w:rsid w:val="00F61E92"/>
    <w:rsid w:val="00FE32F6"/>
    <w:rsid w:val="53D73574"/>
    <w:rsid w:val="7BFF7818"/>
    <w:rsid w:val="7F916B9E"/>
    <w:rsid w:val="F5F7D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rPr>
      <w:rFonts w:ascii="Courier New" w:hAnsi="Courier New"/>
      <w:szCs w:val="20"/>
    </w:rPr>
  </w:style>
  <w:style w:type="character" w:styleId="4">
    <w:name w:val="Hyperlink"/>
    <w:basedOn w:val="3"/>
    <w:uiPriority w:val="0"/>
    <w:rPr>
      <w:color w:val="0563C1" w:themeColor="hyperlink"/>
      <w:u w:val="single"/>
    </w:rPr>
  </w:style>
  <w:style w:type="character" w:customStyle="1" w:styleId="6">
    <w:name w:val="纯文本 Char"/>
    <w:link w:val="2"/>
    <w:uiPriority w:val="0"/>
    <w:rPr>
      <w:rFonts w:ascii="Courier New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1197</Characters>
  <Lines>9</Lines>
  <Paragraphs>2</Paragraphs>
  <TotalTime>33</TotalTime>
  <ScaleCrop>false</ScaleCrop>
  <LinksUpToDate>false</LinksUpToDate>
  <CharactersWithSpaces>1404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2018-11-28T17:26:00Z</dcterms:created>
  <dc:creator>liuwei</dc:creator>
  <cp:lastModifiedBy>Administrator</cp:lastModifiedBy>
  <dcterms:modified xsi:type="dcterms:W3CDTF">2018-12-03T01:10:58Z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